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2BDF" w:rsidRDefault="00753BBA" w:rsidP="00332BDF">
      <w:pPr>
        <w:jc w:val="center"/>
        <w:rPr>
          <w:b/>
          <w:sz w:val="32"/>
        </w:rPr>
      </w:pPr>
      <w:r>
        <w:rPr>
          <w:b/>
          <w:sz w:val="32"/>
        </w:rPr>
        <w:t>Сокращенный</w:t>
      </w:r>
      <w:r w:rsidR="00332BDF" w:rsidRPr="00332BDF">
        <w:rPr>
          <w:b/>
          <w:sz w:val="32"/>
        </w:rPr>
        <w:t xml:space="preserve"> прайс-лист</w:t>
      </w:r>
      <w:r w:rsidR="00332BDF">
        <w:rPr>
          <w:b/>
          <w:sz w:val="32"/>
        </w:rPr>
        <w:t>*</w:t>
      </w:r>
    </w:p>
    <w:p w:rsidR="00753BBA" w:rsidRDefault="00753BBA" w:rsidP="00332BDF">
      <w:pPr>
        <w:jc w:val="center"/>
        <w:rPr>
          <w:b/>
          <w:sz w:val="32"/>
        </w:rPr>
      </w:pPr>
    </w:p>
    <w:tbl>
      <w:tblPr>
        <w:tblStyle w:val="a6"/>
        <w:tblW w:w="0" w:type="auto"/>
        <w:tblLook w:val="04A0"/>
      </w:tblPr>
      <w:tblGrid>
        <w:gridCol w:w="9180"/>
        <w:gridCol w:w="1809"/>
      </w:tblGrid>
      <w:tr w:rsidR="00753BBA" w:rsidTr="00753BBA">
        <w:trPr>
          <w:trHeight w:val="618"/>
        </w:trPr>
        <w:tc>
          <w:tcPr>
            <w:tcW w:w="9180" w:type="dxa"/>
            <w:vAlign w:val="center"/>
          </w:tcPr>
          <w:p w:rsidR="00753BBA" w:rsidRPr="00D975B3" w:rsidRDefault="00753BBA" w:rsidP="00AF6FE6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kern w:val="0"/>
                <w:lang w:eastAsia="ru-RU" w:bidi="ar-SA"/>
              </w:rPr>
            </w:pPr>
            <w:r w:rsidRPr="00D975B3">
              <w:rPr>
                <w:rFonts w:eastAsia="Times New Roman" w:cs="Times New Roman"/>
                <w:b/>
                <w:bCs/>
                <w:kern w:val="0"/>
                <w:lang w:eastAsia="ru-RU" w:bidi="ar-SA"/>
              </w:rPr>
              <w:t xml:space="preserve">НАИМЕНОВАНИЕ УСЛУГ </w:t>
            </w:r>
          </w:p>
        </w:tc>
        <w:tc>
          <w:tcPr>
            <w:tcW w:w="1809" w:type="dxa"/>
            <w:vAlign w:val="center"/>
          </w:tcPr>
          <w:p w:rsidR="00D975B3" w:rsidRPr="00D975B3" w:rsidRDefault="00753BBA" w:rsidP="00AF6FE6">
            <w:pPr>
              <w:widowControl/>
              <w:suppressAutoHyphens w:val="0"/>
              <w:spacing w:before="100" w:beforeAutospacing="1" w:after="100" w:afterAutospacing="1"/>
              <w:jc w:val="center"/>
              <w:rPr>
                <w:rFonts w:eastAsia="Times New Roman" w:cs="Times New Roman"/>
                <w:b/>
                <w:bCs/>
                <w:kern w:val="0"/>
                <w:lang w:eastAsia="ru-RU" w:bidi="ar-SA"/>
              </w:rPr>
            </w:pPr>
            <w:r>
              <w:rPr>
                <w:rFonts w:eastAsia="Times New Roman" w:cs="Times New Roman"/>
                <w:b/>
                <w:bCs/>
                <w:kern w:val="0"/>
                <w:lang w:eastAsia="ru-RU" w:bidi="ar-SA"/>
              </w:rPr>
              <w:t>ЦЕНЫ, руб.</w:t>
            </w:r>
          </w:p>
        </w:tc>
      </w:tr>
      <w:tr w:rsidR="00753BBA" w:rsidTr="00753BBA">
        <w:trPr>
          <w:trHeight w:hRule="exact" w:val="567"/>
        </w:trPr>
        <w:tc>
          <w:tcPr>
            <w:tcW w:w="9180" w:type="dxa"/>
            <w:vAlign w:val="center"/>
          </w:tcPr>
          <w:p w:rsidR="00753BBA" w:rsidRPr="00D975B3" w:rsidRDefault="00753BBA" w:rsidP="00AF6FE6">
            <w:pPr>
              <w:widowControl/>
              <w:suppressAutoHyphens w:val="0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 xml:space="preserve">Осмотр, консультация стоматолога-терапевта, </w:t>
            </w:r>
            <w:proofErr w:type="gramStart"/>
            <w:r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>-о</w:t>
            </w:r>
            <w:proofErr w:type="gramEnd"/>
            <w:r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>ртопеда</w:t>
            </w:r>
          </w:p>
        </w:tc>
        <w:tc>
          <w:tcPr>
            <w:tcW w:w="1809" w:type="dxa"/>
            <w:vAlign w:val="center"/>
          </w:tcPr>
          <w:p w:rsidR="00753BBA" w:rsidRPr="00753BBA" w:rsidRDefault="00753BBA" w:rsidP="00AF6FE6">
            <w:pPr>
              <w:widowControl/>
              <w:suppressAutoHyphens w:val="0"/>
              <w:spacing w:before="100" w:beforeAutospacing="1" w:after="100" w:afterAutospacing="1"/>
              <w:jc w:val="center"/>
              <w:rPr>
                <w:rFonts w:eastAsia="Times New Roman" w:cs="Times New Roman"/>
                <w:b/>
                <w:kern w:val="0"/>
                <w:sz w:val="28"/>
                <w:szCs w:val="28"/>
                <w:lang w:eastAsia="ru-RU" w:bidi="ar-SA"/>
              </w:rPr>
            </w:pPr>
            <w:r w:rsidRPr="00753BBA">
              <w:rPr>
                <w:rFonts w:eastAsia="Times New Roman" w:cs="Times New Roman"/>
                <w:b/>
                <w:kern w:val="0"/>
                <w:sz w:val="28"/>
                <w:szCs w:val="28"/>
                <w:lang w:eastAsia="ru-RU" w:bidi="ar-SA"/>
              </w:rPr>
              <w:t>бесплатно</w:t>
            </w:r>
          </w:p>
        </w:tc>
      </w:tr>
      <w:tr w:rsidR="00DC473B" w:rsidTr="00753BBA">
        <w:trPr>
          <w:trHeight w:hRule="exact" w:val="567"/>
        </w:trPr>
        <w:tc>
          <w:tcPr>
            <w:tcW w:w="9180" w:type="dxa"/>
            <w:vAlign w:val="center"/>
          </w:tcPr>
          <w:p w:rsidR="00DC473B" w:rsidRDefault="00DC473B" w:rsidP="00AF6FE6">
            <w:pPr>
              <w:widowControl/>
              <w:suppressAutoHyphens w:val="0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>Осмотр, консультация с назначением препаратов и выдачей рецепта</w:t>
            </w:r>
          </w:p>
        </w:tc>
        <w:tc>
          <w:tcPr>
            <w:tcW w:w="1809" w:type="dxa"/>
            <w:vAlign w:val="center"/>
          </w:tcPr>
          <w:p w:rsidR="00DC473B" w:rsidRPr="00D975B3" w:rsidRDefault="00DC473B" w:rsidP="00753BBA">
            <w:pPr>
              <w:widowControl/>
              <w:suppressAutoHyphens w:val="0"/>
              <w:spacing w:before="100" w:beforeAutospacing="1" w:after="100" w:afterAutospacing="1"/>
              <w:jc w:val="center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>200</w:t>
            </w:r>
          </w:p>
        </w:tc>
      </w:tr>
      <w:tr w:rsidR="00753BBA" w:rsidTr="00753BBA">
        <w:trPr>
          <w:trHeight w:hRule="exact" w:val="567"/>
        </w:trPr>
        <w:tc>
          <w:tcPr>
            <w:tcW w:w="9180" w:type="dxa"/>
            <w:vAlign w:val="center"/>
          </w:tcPr>
          <w:p w:rsidR="00753BBA" w:rsidRPr="00D975B3" w:rsidRDefault="00D35FBC" w:rsidP="00AF6FE6">
            <w:pPr>
              <w:widowControl/>
              <w:suppressAutoHyphens w:val="0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>Лечение кариеса (без анестезии</w:t>
            </w:r>
            <w:r w:rsidR="00753BBA" w:rsidRPr="00D975B3"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>)</w:t>
            </w:r>
          </w:p>
        </w:tc>
        <w:tc>
          <w:tcPr>
            <w:tcW w:w="1809" w:type="dxa"/>
            <w:vAlign w:val="center"/>
          </w:tcPr>
          <w:p w:rsidR="00D975B3" w:rsidRPr="00D975B3" w:rsidRDefault="00753BBA" w:rsidP="00753BBA">
            <w:pPr>
              <w:widowControl/>
              <w:suppressAutoHyphens w:val="0"/>
              <w:spacing w:before="100" w:beforeAutospacing="1" w:after="100" w:afterAutospacing="1"/>
              <w:jc w:val="center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D975B3"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>от 1</w:t>
            </w:r>
            <w:r w:rsidR="00D35FBC"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>50</w:t>
            </w:r>
            <w:r w:rsidRPr="00D975B3"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>0</w:t>
            </w:r>
          </w:p>
        </w:tc>
      </w:tr>
      <w:tr w:rsidR="00753BBA" w:rsidTr="00753BBA">
        <w:trPr>
          <w:trHeight w:hRule="exact" w:val="567"/>
        </w:trPr>
        <w:tc>
          <w:tcPr>
            <w:tcW w:w="9180" w:type="dxa"/>
            <w:vAlign w:val="center"/>
          </w:tcPr>
          <w:p w:rsidR="00753BBA" w:rsidRPr="00D975B3" w:rsidRDefault="00D35FBC" w:rsidP="00AF6FE6">
            <w:pPr>
              <w:widowControl/>
              <w:suppressAutoHyphens w:val="0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>Лечение глубокого</w:t>
            </w:r>
            <w:r w:rsidR="00753BBA" w:rsidRPr="00D975B3"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 xml:space="preserve"> кариеса (с анестезией)</w:t>
            </w:r>
          </w:p>
        </w:tc>
        <w:tc>
          <w:tcPr>
            <w:tcW w:w="1809" w:type="dxa"/>
            <w:vAlign w:val="center"/>
          </w:tcPr>
          <w:p w:rsidR="00D975B3" w:rsidRPr="00D975B3" w:rsidRDefault="00D35FBC" w:rsidP="00AF6FE6">
            <w:pPr>
              <w:widowControl/>
              <w:suppressAutoHyphens w:val="0"/>
              <w:spacing w:before="100" w:beforeAutospacing="1" w:after="100" w:afterAutospacing="1"/>
              <w:jc w:val="center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>от 195</w:t>
            </w:r>
            <w:r w:rsidR="00753BBA" w:rsidRPr="00D975B3"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>0</w:t>
            </w:r>
          </w:p>
        </w:tc>
      </w:tr>
      <w:tr w:rsidR="00753BBA" w:rsidTr="00753BBA">
        <w:trPr>
          <w:trHeight w:hRule="exact" w:val="761"/>
        </w:trPr>
        <w:tc>
          <w:tcPr>
            <w:tcW w:w="9180" w:type="dxa"/>
            <w:vAlign w:val="center"/>
          </w:tcPr>
          <w:p w:rsidR="00753BBA" w:rsidRPr="00D975B3" w:rsidRDefault="00753BBA" w:rsidP="00AF6FE6">
            <w:pPr>
              <w:widowControl/>
              <w:suppressAutoHyphens w:val="0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D975B3"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>Лечение зуба с удалением нерва и пломбированием корневых каналов (с анестезией)</w:t>
            </w:r>
          </w:p>
        </w:tc>
        <w:tc>
          <w:tcPr>
            <w:tcW w:w="1809" w:type="dxa"/>
            <w:vAlign w:val="center"/>
          </w:tcPr>
          <w:p w:rsidR="00753BBA" w:rsidRPr="00D975B3" w:rsidRDefault="00753BBA" w:rsidP="007A7FDB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D975B3"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>2500</w:t>
            </w:r>
            <w:r w:rsidR="00D35FBC">
              <w:rPr>
                <w:rFonts w:eastAsia="Times New Roman" w:cs="Times New Roman"/>
                <w:kern w:val="0"/>
                <w:sz w:val="28"/>
                <w:szCs w:val="28"/>
                <w:lang w:val="en-US" w:eastAsia="ru-RU" w:bidi="ar-SA"/>
              </w:rPr>
              <w:t>-</w:t>
            </w:r>
            <w:r w:rsidR="007A7FDB"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>75</w:t>
            </w:r>
            <w:r w:rsidRPr="00D975B3"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>00</w:t>
            </w:r>
          </w:p>
        </w:tc>
      </w:tr>
      <w:tr w:rsidR="00753BBA" w:rsidTr="00753BBA">
        <w:trPr>
          <w:trHeight w:hRule="exact" w:val="567"/>
        </w:trPr>
        <w:tc>
          <w:tcPr>
            <w:tcW w:w="9180" w:type="dxa"/>
            <w:vAlign w:val="center"/>
          </w:tcPr>
          <w:p w:rsidR="00D975B3" w:rsidRPr="00D975B3" w:rsidRDefault="00753BBA" w:rsidP="00AF6FE6">
            <w:pPr>
              <w:widowControl/>
              <w:suppressAutoHyphens w:val="0"/>
              <w:spacing w:before="100" w:beforeAutospacing="1" w:after="100" w:afterAutospacing="1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D975B3"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>Оказание помощи при пульпите</w:t>
            </w:r>
            <w:r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>, периодонтите</w:t>
            </w:r>
            <w:r w:rsidR="00D35FBC"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 xml:space="preserve"> (с анестезией)</w:t>
            </w:r>
          </w:p>
        </w:tc>
        <w:tc>
          <w:tcPr>
            <w:tcW w:w="1809" w:type="dxa"/>
            <w:vAlign w:val="center"/>
          </w:tcPr>
          <w:p w:rsidR="00753BBA" w:rsidRPr="00D975B3" w:rsidRDefault="00D35FBC" w:rsidP="00D35FBC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 xml:space="preserve"> от 850</w:t>
            </w:r>
          </w:p>
        </w:tc>
      </w:tr>
      <w:tr w:rsidR="00753BBA" w:rsidTr="00753BBA">
        <w:trPr>
          <w:trHeight w:val="567"/>
        </w:trPr>
        <w:tc>
          <w:tcPr>
            <w:tcW w:w="9180" w:type="dxa"/>
            <w:vAlign w:val="center"/>
          </w:tcPr>
          <w:p w:rsidR="00753BBA" w:rsidRPr="00D975B3" w:rsidRDefault="00753BBA" w:rsidP="00AF6FE6">
            <w:pPr>
              <w:widowControl/>
              <w:suppressAutoHyphens w:val="0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D975B3"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>Удаление зуба простое (</w:t>
            </w:r>
            <w:r w:rsidR="0022180C" w:rsidRPr="00D975B3"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>с анестезией</w:t>
            </w:r>
            <w:r w:rsidRPr="00D975B3"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>)</w:t>
            </w:r>
          </w:p>
        </w:tc>
        <w:tc>
          <w:tcPr>
            <w:tcW w:w="1809" w:type="dxa"/>
            <w:vAlign w:val="center"/>
          </w:tcPr>
          <w:p w:rsidR="00753BBA" w:rsidRPr="00D975B3" w:rsidRDefault="00753BBA" w:rsidP="007A7FDB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 xml:space="preserve">от </w:t>
            </w:r>
            <w:r w:rsidR="007A7FDB"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>110</w:t>
            </w:r>
            <w:r w:rsidRPr="00D975B3"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>0</w:t>
            </w:r>
          </w:p>
        </w:tc>
      </w:tr>
      <w:tr w:rsidR="00753BBA" w:rsidTr="00753BBA">
        <w:trPr>
          <w:trHeight w:hRule="exact" w:val="567"/>
        </w:trPr>
        <w:tc>
          <w:tcPr>
            <w:tcW w:w="9180" w:type="dxa"/>
            <w:vAlign w:val="center"/>
          </w:tcPr>
          <w:p w:rsidR="00753BBA" w:rsidRPr="00D975B3" w:rsidRDefault="00753BBA" w:rsidP="00AF6FE6">
            <w:pPr>
              <w:widowControl/>
              <w:suppressAutoHyphens w:val="0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D975B3"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>Удаление зуба осложненное (</w:t>
            </w:r>
            <w:r w:rsidR="0022180C" w:rsidRPr="00D975B3"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>с анестезией</w:t>
            </w:r>
            <w:r w:rsidRPr="00D975B3"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>)</w:t>
            </w:r>
          </w:p>
        </w:tc>
        <w:tc>
          <w:tcPr>
            <w:tcW w:w="1809" w:type="dxa"/>
            <w:vAlign w:val="center"/>
          </w:tcPr>
          <w:p w:rsidR="00753BBA" w:rsidRPr="00D975B3" w:rsidRDefault="00753BBA" w:rsidP="007A7FDB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D975B3"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>от 1</w:t>
            </w:r>
            <w:r w:rsidR="007A7FDB"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>30</w:t>
            </w:r>
            <w:r w:rsidRPr="00D975B3"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>0</w:t>
            </w:r>
          </w:p>
        </w:tc>
      </w:tr>
      <w:tr w:rsidR="00753BBA" w:rsidTr="00753BBA">
        <w:trPr>
          <w:trHeight w:hRule="exact" w:val="567"/>
        </w:trPr>
        <w:tc>
          <w:tcPr>
            <w:tcW w:w="9180" w:type="dxa"/>
            <w:vAlign w:val="center"/>
          </w:tcPr>
          <w:p w:rsidR="00753BBA" w:rsidRPr="00D975B3" w:rsidRDefault="00753BBA" w:rsidP="00AF6FE6">
            <w:pPr>
              <w:widowControl/>
              <w:suppressAutoHyphens w:val="0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 xml:space="preserve">Профессиональная </w:t>
            </w:r>
            <w:r w:rsidRPr="00D975B3"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 xml:space="preserve">чистка </w:t>
            </w:r>
            <w:proofErr w:type="spellStart"/>
            <w:r w:rsidRPr="00D975B3"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>Air</w:t>
            </w:r>
            <w:proofErr w:type="spellEnd"/>
            <w:r w:rsidRPr="00D975B3"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 xml:space="preserve"> </w:t>
            </w:r>
            <w:proofErr w:type="spellStart"/>
            <w:r w:rsidRPr="00D975B3"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>Flow</w:t>
            </w:r>
            <w:proofErr w:type="spellEnd"/>
            <w:r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 xml:space="preserve"> (1 челюсть)</w:t>
            </w:r>
          </w:p>
        </w:tc>
        <w:tc>
          <w:tcPr>
            <w:tcW w:w="1809" w:type="dxa"/>
            <w:vAlign w:val="center"/>
          </w:tcPr>
          <w:p w:rsidR="00753BBA" w:rsidRPr="00D975B3" w:rsidRDefault="00753BBA" w:rsidP="00AF6FE6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D975B3"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 xml:space="preserve">от </w:t>
            </w:r>
            <w:r w:rsidR="00D35FBC"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>10</w:t>
            </w:r>
            <w:r w:rsidRPr="00D975B3"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>50</w:t>
            </w:r>
          </w:p>
        </w:tc>
      </w:tr>
      <w:tr w:rsidR="00753BBA" w:rsidTr="00753BBA">
        <w:trPr>
          <w:trHeight w:hRule="exact" w:val="567"/>
        </w:trPr>
        <w:tc>
          <w:tcPr>
            <w:tcW w:w="9180" w:type="dxa"/>
            <w:vAlign w:val="center"/>
          </w:tcPr>
          <w:p w:rsidR="00753BBA" w:rsidRDefault="00753BBA" w:rsidP="00AF6FE6">
            <w:pPr>
              <w:widowControl/>
              <w:suppressAutoHyphens w:val="0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 xml:space="preserve">Комплексная профессиональная </w:t>
            </w:r>
            <w:r w:rsidRPr="00D975B3"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>чистка</w:t>
            </w:r>
            <w:r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 xml:space="preserve"> </w:t>
            </w:r>
            <w:r w:rsidRPr="004A59F2">
              <w:rPr>
                <w:rFonts w:eastAsia="Times New Roman" w:cs="Times New Roman"/>
                <w:kern w:val="0"/>
                <w:sz w:val="28"/>
                <w:szCs w:val="28"/>
                <w:highlight w:val="yellow"/>
                <w:lang w:eastAsia="ru-RU" w:bidi="ar-SA"/>
              </w:rPr>
              <w:t>по акции</w:t>
            </w:r>
            <w:r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 xml:space="preserve"> (2 челюсти)</w:t>
            </w:r>
          </w:p>
        </w:tc>
        <w:tc>
          <w:tcPr>
            <w:tcW w:w="1809" w:type="dxa"/>
            <w:vAlign w:val="center"/>
          </w:tcPr>
          <w:p w:rsidR="00753BBA" w:rsidRPr="00753BBA" w:rsidRDefault="00753BBA" w:rsidP="00AF6FE6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kern w:val="0"/>
                <w:sz w:val="28"/>
                <w:szCs w:val="28"/>
                <w:lang w:eastAsia="ru-RU" w:bidi="ar-SA"/>
              </w:rPr>
            </w:pPr>
            <w:r w:rsidRPr="00753BBA">
              <w:rPr>
                <w:rFonts w:eastAsia="Times New Roman" w:cs="Times New Roman"/>
                <w:b/>
                <w:kern w:val="0"/>
                <w:sz w:val="28"/>
                <w:szCs w:val="28"/>
                <w:lang w:eastAsia="ru-RU" w:bidi="ar-SA"/>
              </w:rPr>
              <w:t>2490</w:t>
            </w:r>
          </w:p>
        </w:tc>
      </w:tr>
      <w:tr w:rsidR="00753BBA" w:rsidTr="00753BBA">
        <w:trPr>
          <w:trHeight w:hRule="exact" w:val="567"/>
        </w:trPr>
        <w:tc>
          <w:tcPr>
            <w:tcW w:w="9180" w:type="dxa"/>
            <w:vAlign w:val="center"/>
          </w:tcPr>
          <w:p w:rsidR="00753BBA" w:rsidRPr="00D975B3" w:rsidRDefault="00753BBA" w:rsidP="00FA51D8">
            <w:pPr>
              <w:widowControl/>
              <w:suppressAutoHyphens w:val="0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D975B3"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>Отбеливание (</w:t>
            </w:r>
            <w:r w:rsidR="00FA51D8">
              <w:rPr>
                <w:rFonts w:eastAsia="Times New Roman" w:cs="Times New Roman"/>
                <w:kern w:val="0"/>
                <w:sz w:val="28"/>
                <w:szCs w:val="28"/>
                <w:lang w:val="en-US" w:eastAsia="ru-RU" w:bidi="ar-SA"/>
              </w:rPr>
              <w:t>2</w:t>
            </w:r>
            <w:r w:rsidRPr="00D975B3"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 xml:space="preserve"> челюст</w:t>
            </w:r>
            <w:r w:rsidR="00FA51D8"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>и</w:t>
            </w:r>
            <w:r w:rsidRPr="00D975B3"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>)</w:t>
            </w:r>
          </w:p>
        </w:tc>
        <w:tc>
          <w:tcPr>
            <w:tcW w:w="1809" w:type="dxa"/>
            <w:vAlign w:val="center"/>
          </w:tcPr>
          <w:p w:rsidR="00753BBA" w:rsidRPr="00D975B3" w:rsidRDefault="00FA51D8" w:rsidP="00AF6FE6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>8</w:t>
            </w:r>
            <w:r w:rsidR="00753BBA" w:rsidRPr="00D975B3"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>000</w:t>
            </w:r>
          </w:p>
        </w:tc>
      </w:tr>
      <w:tr w:rsidR="00753BBA" w:rsidTr="00753BBA">
        <w:trPr>
          <w:trHeight w:hRule="exact" w:val="567"/>
        </w:trPr>
        <w:tc>
          <w:tcPr>
            <w:tcW w:w="9180" w:type="dxa"/>
            <w:vAlign w:val="center"/>
          </w:tcPr>
          <w:p w:rsidR="00753BBA" w:rsidRPr="00D975B3" w:rsidRDefault="00753BBA" w:rsidP="00AF6FE6">
            <w:pPr>
              <w:widowControl/>
              <w:suppressAutoHyphens w:val="0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D975B3"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 xml:space="preserve">Металлокерамическая коронка </w:t>
            </w:r>
            <w:r w:rsidRPr="00D975B3">
              <w:rPr>
                <w:rFonts w:eastAsia="Times New Roman" w:cs="Times New Roman"/>
                <w:kern w:val="0"/>
                <w:sz w:val="28"/>
                <w:szCs w:val="28"/>
                <w:highlight w:val="yellow"/>
                <w:lang w:eastAsia="ru-RU" w:bidi="ar-SA"/>
              </w:rPr>
              <w:t>по акции</w:t>
            </w:r>
            <w:r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 xml:space="preserve"> (всё включено</w:t>
            </w:r>
            <w:r w:rsidRPr="004A59F2"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>)</w:t>
            </w:r>
          </w:p>
        </w:tc>
        <w:tc>
          <w:tcPr>
            <w:tcW w:w="1809" w:type="dxa"/>
            <w:vAlign w:val="center"/>
          </w:tcPr>
          <w:p w:rsidR="00753BBA" w:rsidRPr="00D975B3" w:rsidRDefault="00753BBA" w:rsidP="00207DEE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753BBA">
              <w:rPr>
                <w:rFonts w:eastAsia="Times New Roman" w:cs="Times New Roman"/>
                <w:strike/>
                <w:kern w:val="0"/>
                <w:szCs w:val="28"/>
                <w:lang w:eastAsia="ru-RU" w:bidi="ar-SA"/>
              </w:rPr>
              <w:t>5600</w:t>
            </w:r>
            <w:r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 xml:space="preserve"> </w:t>
            </w:r>
            <w:r w:rsidR="007A7FDB">
              <w:rPr>
                <w:rFonts w:eastAsia="Times New Roman" w:cs="Times New Roman"/>
                <w:b/>
                <w:kern w:val="0"/>
                <w:sz w:val="28"/>
                <w:szCs w:val="28"/>
                <w:lang w:eastAsia="ru-RU" w:bidi="ar-SA"/>
              </w:rPr>
              <w:t>39</w:t>
            </w:r>
            <w:r w:rsidR="00207DEE">
              <w:rPr>
                <w:rFonts w:eastAsia="Times New Roman" w:cs="Times New Roman"/>
                <w:b/>
                <w:kern w:val="0"/>
                <w:sz w:val="28"/>
                <w:szCs w:val="28"/>
                <w:lang w:val="en-US" w:eastAsia="ru-RU" w:bidi="ar-SA"/>
              </w:rPr>
              <w:t>9</w:t>
            </w:r>
            <w:r w:rsidRPr="008E6196">
              <w:rPr>
                <w:rFonts w:eastAsia="Times New Roman" w:cs="Times New Roman"/>
                <w:b/>
                <w:kern w:val="0"/>
                <w:sz w:val="28"/>
                <w:szCs w:val="28"/>
                <w:lang w:eastAsia="ru-RU" w:bidi="ar-SA"/>
              </w:rPr>
              <w:t>0</w:t>
            </w:r>
          </w:p>
        </w:tc>
      </w:tr>
      <w:tr w:rsidR="00753BBA" w:rsidTr="00753BBA">
        <w:trPr>
          <w:trHeight w:hRule="exact" w:val="567"/>
        </w:trPr>
        <w:tc>
          <w:tcPr>
            <w:tcW w:w="9180" w:type="dxa"/>
            <w:vAlign w:val="center"/>
          </w:tcPr>
          <w:p w:rsidR="00753BBA" w:rsidRPr="00D975B3" w:rsidRDefault="009E57B4" w:rsidP="00AF6FE6">
            <w:pPr>
              <w:widowControl/>
              <w:suppressAutoHyphens w:val="0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>Культевая вкладка 1-канальная (всё включено)</w:t>
            </w:r>
          </w:p>
        </w:tc>
        <w:tc>
          <w:tcPr>
            <w:tcW w:w="1809" w:type="dxa"/>
            <w:vAlign w:val="center"/>
          </w:tcPr>
          <w:p w:rsidR="00753BBA" w:rsidRDefault="007A7FDB" w:rsidP="00AF6FE6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 xml:space="preserve">от </w:t>
            </w:r>
            <w:r w:rsidR="009E57B4"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>165</w:t>
            </w:r>
            <w:r w:rsidR="00753BBA"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>0</w:t>
            </w:r>
          </w:p>
        </w:tc>
      </w:tr>
      <w:tr w:rsidR="00753BBA" w:rsidTr="00753BBA">
        <w:trPr>
          <w:trHeight w:hRule="exact" w:val="567"/>
        </w:trPr>
        <w:tc>
          <w:tcPr>
            <w:tcW w:w="9180" w:type="dxa"/>
            <w:vAlign w:val="center"/>
          </w:tcPr>
          <w:p w:rsidR="00753BBA" w:rsidRPr="00D975B3" w:rsidRDefault="00753BBA" w:rsidP="009E57B4">
            <w:pPr>
              <w:widowControl/>
              <w:suppressAutoHyphens w:val="0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D975B3"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>Стальная коронка (</w:t>
            </w:r>
            <w:r w:rsidR="009E57B4"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>всё включено</w:t>
            </w:r>
            <w:r w:rsidRPr="00D975B3"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 xml:space="preserve">) </w:t>
            </w:r>
          </w:p>
        </w:tc>
        <w:tc>
          <w:tcPr>
            <w:tcW w:w="1809" w:type="dxa"/>
            <w:vAlign w:val="center"/>
          </w:tcPr>
          <w:p w:rsidR="00753BBA" w:rsidRPr="00D975B3" w:rsidRDefault="007A7FDB" w:rsidP="00AF6FE6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 xml:space="preserve">от </w:t>
            </w:r>
            <w:r w:rsidR="009E57B4"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>25</w:t>
            </w:r>
            <w:r w:rsidR="00753BBA"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>00</w:t>
            </w:r>
          </w:p>
        </w:tc>
      </w:tr>
      <w:tr w:rsidR="00753BBA" w:rsidTr="00753BBA">
        <w:trPr>
          <w:trHeight w:hRule="exact" w:val="567"/>
        </w:trPr>
        <w:tc>
          <w:tcPr>
            <w:tcW w:w="9180" w:type="dxa"/>
            <w:vAlign w:val="center"/>
          </w:tcPr>
          <w:p w:rsidR="00753BBA" w:rsidRPr="00D975B3" w:rsidRDefault="00753BBA" w:rsidP="00AF6FE6">
            <w:pPr>
              <w:widowControl/>
              <w:suppressAutoHyphens w:val="0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D975B3"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>Частичный съемный пластмассовый протез</w:t>
            </w:r>
          </w:p>
        </w:tc>
        <w:tc>
          <w:tcPr>
            <w:tcW w:w="1809" w:type="dxa"/>
            <w:vAlign w:val="center"/>
          </w:tcPr>
          <w:p w:rsidR="00753BBA" w:rsidRPr="007A7FDB" w:rsidRDefault="007A7FDB" w:rsidP="007A7FDB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7A7FDB"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 xml:space="preserve">от </w:t>
            </w:r>
            <w:r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>80</w:t>
            </w:r>
            <w:r w:rsidRPr="007A7FDB"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>0</w:t>
            </w:r>
            <w:r w:rsidR="00E17B09" w:rsidRPr="007A7FDB">
              <w:rPr>
                <w:rFonts w:eastAsia="Times New Roman" w:cs="Times New Roman"/>
                <w:kern w:val="0"/>
                <w:sz w:val="28"/>
                <w:szCs w:val="28"/>
                <w:lang w:val="en-US" w:eastAsia="ru-RU" w:bidi="ar-SA"/>
              </w:rPr>
              <w:t>0</w:t>
            </w:r>
          </w:p>
        </w:tc>
      </w:tr>
      <w:tr w:rsidR="00753BBA" w:rsidTr="00753BBA">
        <w:trPr>
          <w:trHeight w:hRule="exact" w:val="567"/>
        </w:trPr>
        <w:tc>
          <w:tcPr>
            <w:tcW w:w="9180" w:type="dxa"/>
            <w:vAlign w:val="center"/>
          </w:tcPr>
          <w:p w:rsidR="00753BBA" w:rsidRPr="00D975B3" w:rsidRDefault="00753BBA" w:rsidP="007A7FDB">
            <w:pPr>
              <w:widowControl/>
              <w:suppressAutoHyphens w:val="0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D975B3"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>Полный съемный пластмассовый протез</w:t>
            </w:r>
          </w:p>
        </w:tc>
        <w:tc>
          <w:tcPr>
            <w:tcW w:w="1809" w:type="dxa"/>
            <w:vAlign w:val="center"/>
          </w:tcPr>
          <w:p w:rsidR="00753BBA" w:rsidRPr="007A7FDB" w:rsidRDefault="007A7FDB" w:rsidP="007A7FDB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7A7FDB"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>от 8</w:t>
            </w:r>
            <w:r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>6</w:t>
            </w:r>
            <w:r w:rsidRPr="007A7FDB"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>00</w:t>
            </w:r>
          </w:p>
        </w:tc>
      </w:tr>
      <w:tr w:rsidR="00753BBA" w:rsidTr="00753BBA">
        <w:trPr>
          <w:trHeight w:hRule="exact" w:val="654"/>
        </w:trPr>
        <w:tc>
          <w:tcPr>
            <w:tcW w:w="9180" w:type="dxa"/>
            <w:vAlign w:val="center"/>
          </w:tcPr>
          <w:p w:rsidR="00753BBA" w:rsidRPr="00D975B3" w:rsidRDefault="00753BBA" w:rsidP="007A7FDB">
            <w:pPr>
              <w:widowControl/>
              <w:suppressAutoHyphens w:val="0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D975B3"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 xml:space="preserve">Съемный протез </w:t>
            </w:r>
            <w:r w:rsidR="007A7FDB"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>из нейлона</w:t>
            </w:r>
          </w:p>
        </w:tc>
        <w:tc>
          <w:tcPr>
            <w:tcW w:w="1809" w:type="dxa"/>
            <w:vAlign w:val="center"/>
          </w:tcPr>
          <w:p w:rsidR="00753BBA" w:rsidRPr="007A7FDB" w:rsidRDefault="007A7FDB" w:rsidP="007A7FDB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</w:pPr>
            <w:r w:rsidRPr="007A7FDB"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>от 156</w:t>
            </w:r>
            <w:r w:rsidR="00753BBA" w:rsidRPr="007A7FDB">
              <w:rPr>
                <w:rFonts w:eastAsia="Times New Roman" w:cs="Times New Roman"/>
                <w:kern w:val="0"/>
                <w:sz w:val="28"/>
                <w:szCs w:val="28"/>
                <w:lang w:eastAsia="ru-RU" w:bidi="ar-SA"/>
              </w:rPr>
              <w:t>00</w:t>
            </w:r>
          </w:p>
        </w:tc>
      </w:tr>
    </w:tbl>
    <w:p w:rsidR="00753BBA" w:rsidRDefault="00753BBA" w:rsidP="00332BDF">
      <w:pPr>
        <w:jc w:val="center"/>
        <w:rPr>
          <w:b/>
          <w:sz w:val="32"/>
        </w:rPr>
      </w:pPr>
    </w:p>
    <w:p w:rsidR="00332BDF" w:rsidRPr="00332BDF" w:rsidRDefault="00332BDF" w:rsidP="00332BDF">
      <w:pPr>
        <w:jc w:val="center"/>
        <w:rPr>
          <w:b/>
          <w:sz w:val="32"/>
        </w:rPr>
      </w:pPr>
    </w:p>
    <w:p w:rsidR="008E6196" w:rsidRDefault="008E6196" w:rsidP="00D975B3">
      <w:pPr>
        <w:widowControl/>
        <w:suppressAutoHyphens w:val="0"/>
        <w:jc w:val="both"/>
        <w:rPr>
          <w:rFonts w:eastAsia="Times New Roman" w:cs="Times New Roman"/>
          <w:kern w:val="0"/>
          <w:sz w:val="28"/>
          <w:lang w:eastAsia="ru-RU" w:bidi="ar-SA"/>
        </w:rPr>
      </w:pPr>
    </w:p>
    <w:p w:rsidR="008E6196" w:rsidRPr="00753BBA" w:rsidRDefault="00753BBA" w:rsidP="00D975B3">
      <w:pPr>
        <w:widowControl/>
        <w:suppressAutoHyphens w:val="0"/>
        <w:jc w:val="both"/>
        <w:rPr>
          <w:rFonts w:eastAsia="Times New Roman" w:cs="Times New Roman"/>
          <w:b/>
          <w:kern w:val="0"/>
          <w:sz w:val="28"/>
          <w:u w:val="single"/>
          <w:lang w:eastAsia="ru-RU" w:bidi="ar-SA"/>
        </w:rPr>
      </w:pPr>
      <w:bookmarkStart w:id="0" w:name="_GoBack"/>
      <w:bookmarkEnd w:id="0"/>
      <w:r w:rsidRPr="00753BBA">
        <w:rPr>
          <w:rFonts w:eastAsia="Times New Roman" w:cs="Times New Roman"/>
          <w:b/>
          <w:kern w:val="0"/>
          <w:sz w:val="28"/>
          <w:u w:val="single"/>
          <w:lang w:eastAsia="ru-RU" w:bidi="ar-SA"/>
        </w:rPr>
        <w:t>Важно:</w:t>
      </w:r>
    </w:p>
    <w:p w:rsidR="00D975B3" w:rsidRDefault="00D975B3" w:rsidP="00D975B3">
      <w:pPr>
        <w:widowControl/>
        <w:suppressAutoHyphens w:val="0"/>
        <w:jc w:val="both"/>
        <w:rPr>
          <w:rFonts w:eastAsia="Times New Roman" w:cs="Times New Roman"/>
          <w:kern w:val="0"/>
          <w:sz w:val="28"/>
          <w:lang w:eastAsia="ru-RU" w:bidi="ar-SA"/>
        </w:rPr>
      </w:pPr>
      <w:r w:rsidRPr="00D975B3">
        <w:rPr>
          <w:rFonts w:eastAsia="Times New Roman" w:cs="Times New Roman"/>
          <w:kern w:val="0"/>
          <w:sz w:val="28"/>
          <w:lang w:eastAsia="ru-RU" w:bidi="ar-SA"/>
        </w:rPr>
        <w:t>* Указаны примерные цены на оказываемые услуги. Окончательная стоимость работы зависит от</w:t>
      </w:r>
      <w:r w:rsidR="00425B60">
        <w:rPr>
          <w:rFonts w:eastAsia="Times New Roman" w:cs="Times New Roman"/>
          <w:kern w:val="0"/>
          <w:sz w:val="28"/>
          <w:lang w:eastAsia="ru-RU" w:bidi="ar-SA"/>
        </w:rPr>
        <w:t xml:space="preserve"> типа</w:t>
      </w:r>
      <w:r w:rsidRPr="00D975B3">
        <w:rPr>
          <w:rFonts w:eastAsia="Times New Roman" w:cs="Times New Roman"/>
          <w:kern w:val="0"/>
          <w:sz w:val="28"/>
          <w:lang w:eastAsia="ru-RU" w:bidi="ar-SA"/>
        </w:rPr>
        <w:t xml:space="preserve"> используемых материалов</w:t>
      </w:r>
      <w:r w:rsidR="009842BC">
        <w:rPr>
          <w:rFonts w:eastAsia="Times New Roman" w:cs="Times New Roman"/>
          <w:kern w:val="0"/>
          <w:sz w:val="28"/>
          <w:lang w:eastAsia="ru-RU" w:bidi="ar-SA"/>
        </w:rPr>
        <w:t xml:space="preserve"> и исходного состояния зубов</w:t>
      </w:r>
      <w:r w:rsidRPr="00D975B3">
        <w:rPr>
          <w:rFonts w:eastAsia="Times New Roman" w:cs="Times New Roman"/>
          <w:kern w:val="0"/>
          <w:sz w:val="28"/>
          <w:lang w:eastAsia="ru-RU" w:bidi="ar-SA"/>
        </w:rPr>
        <w:t>. Для определения точной стоимости лечения необходим</w:t>
      </w:r>
      <w:r w:rsidR="00425B60">
        <w:rPr>
          <w:rFonts w:eastAsia="Times New Roman" w:cs="Times New Roman"/>
          <w:kern w:val="0"/>
          <w:sz w:val="28"/>
          <w:lang w:eastAsia="ru-RU" w:bidi="ar-SA"/>
        </w:rPr>
        <w:t>а</w:t>
      </w:r>
      <w:r w:rsidRPr="00D975B3">
        <w:rPr>
          <w:rFonts w:eastAsia="Times New Roman" w:cs="Times New Roman"/>
          <w:kern w:val="0"/>
          <w:sz w:val="28"/>
          <w:lang w:eastAsia="ru-RU" w:bidi="ar-SA"/>
        </w:rPr>
        <w:t xml:space="preserve"> </w:t>
      </w:r>
      <w:r w:rsidR="00425B60">
        <w:rPr>
          <w:rFonts w:eastAsia="Times New Roman" w:cs="Times New Roman"/>
          <w:kern w:val="0"/>
          <w:sz w:val="28"/>
          <w:lang w:eastAsia="ru-RU" w:bidi="ar-SA"/>
        </w:rPr>
        <w:t xml:space="preserve">консультация </w:t>
      </w:r>
      <w:r w:rsidRPr="00D975B3">
        <w:rPr>
          <w:rFonts w:eastAsia="Times New Roman" w:cs="Times New Roman"/>
          <w:kern w:val="0"/>
          <w:sz w:val="28"/>
          <w:lang w:eastAsia="ru-RU" w:bidi="ar-SA"/>
        </w:rPr>
        <w:t>специалист</w:t>
      </w:r>
      <w:r w:rsidR="00425B60">
        <w:rPr>
          <w:rFonts w:eastAsia="Times New Roman" w:cs="Times New Roman"/>
          <w:kern w:val="0"/>
          <w:sz w:val="28"/>
          <w:lang w:eastAsia="ru-RU" w:bidi="ar-SA"/>
        </w:rPr>
        <w:t>а</w:t>
      </w:r>
      <w:r w:rsidRPr="00D975B3">
        <w:rPr>
          <w:rFonts w:eastAsia="Times New Roman" w:cs="Times New Roman"/>
          <w:kern w:val="0"/>
          <w:sz w:val="28"/>
          <w:lang w:eastAsia="ru-RU" w:bidi="ar-SA"/>
        </w:rPr>
        <w:t xml:space="preserve"> нашей клиники. Информация представлена в </w:t>
      </w:r>
      <w:r w:rsidR="00425B60">
        <w:rPr>
          <w:rFonts w:eastAsia="Times New Roman" w:cs="Times New Roman"/>
          <w:kern w:val="0"/>
          <w:sz w:val="28"/>
          <w:lang w:eastAsia="ru-RU" w:bidi="ar-SA"/>
        </w:rPr>
        <w:t>ознакомительн</w:t>
      </w:r>
      <w:r w:rsidRPr="00D975B3">
        <w:rPr>
          <w:rFonts w:eastAsia="Times New Roman" w:cs="Times New Roman"/>
          <w:kern w:val="0"/>
          <w:sz w:val="28"/>
          <w:lang w:eastAsia="ru-RU" w:bidi="ar-SA"/>
        </w:rPr>
        <w:t>ых целях и не является публичной офертой.</w:t>
      </w:r>
    </w:p>
    <w:p w:rsidR="001D0E80" w:rsidRDefault="001D0E80"/>
    <w:sectPr w:rsidR="001D0E80" w:rsidSect="00D975B3">
      <w:pgSz w:w="11906" w:h="16838"/>
      <w:pgMar w:top="1134" w:right="424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975B3"/>
    <w:rsid w:val="00123726"/>
    <w:rsid w:val="001D0E80"/>
    <w:rsid w:val="00207DEE"/>
    <w:rsid w:val="0022180C"/>
    <w:rsid w:val="00242B6B"/>
    <w:rsid w:val="00254245"/>
    <w:rsid w:val="00332BDF"/>
    <w:rsid w:val="00425B60"/>
    <w:rsid w:val="004A328A"/>
    <w:rsid w:val="004A59F2"/>
    <w:rsid w:val="00753BBA"/>
    <w:rsid w:val="0078205A"/>
    <w:rsid w:val="007A7FDB"/>
    <w:rsid w:val="0088749D"/>
    <w:rsid w:val="008E6196"/>
    <w:rsid w:val="009842BC"/>
    <w:rsid w:val="009E57B4"/>
    <w:rsid w:val="00A40863"/>
    <w:rsid w:val="00AA01C1"/>
    <w:rsid w:val="00D35FBC"/>
    <w:rsid w:val="00D975B3"/>
    <w:rsid w:val="00DC291E"/>
    <w:rsid w:val="00DC473B"/>
    <w:rsid w:val="00E17B09"/>
    <w:rsid w:val="00FA51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Lucida Sans Unicode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328A"/>
    <w:pPr>
      <w:widowControl w:val="0"/>
      <w:suppressAutoHyphens/>
    </w:pPr>
    <w:rPr>
      <w:rFonts w:cs="Tahoma"/>
      <w:kern w:val="1"/>
      <w:sz w:val="24"/>
      <w:szCs w:val="24"/>
      <w:lang w:eastAsia="hi-IN" w:bidi="hi-IN"/>
    </w:rPr>
  </w:style>
  <w:style w:type="paragraph" w:styleId="4">
    <w:name w:val="heading 4"/>
    <w:basedOn w:val="a"/>
    <w:link w:val="40"/>
    <w:uiPriority w:val="9"/>
    <w:qFormat/>
    <w:rsid w:val="004A328A"/>
    <w:pPr>
      <w:widowControl/>
      <w:suppressAutoHyphens w:val="0"/>
      <w:spacing w:before="100" w:beforeAutospacing="1" w:after="100" w:afterAutospacing="1"/>
      <w:outlineLvl w:val="3"/>
    </w:pPr>
    <w:rPr>
      <w:rFonts w:eastAsia="Times New Roman" w:cs="Times New Roman"/>
      <w:b/>
      <w:bCs/>
      <w:kern w:val="0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link w:val="4"/>
    <w:uiPriority w:val="9"/>
    <w:rsid w:val="004A328A"/>
    <w:rPr>
      <w:b/>
      <w:bCs/>
      <w:sz w:val="24"/>
      <w:szCs w:val="24"/>
    </w:rPr>
  </w:style>
  <w:style w:type="character" w:styleId="a3">
    <w:name w:val="Strong"/>
    <w:uiPriority w:val="22"/>
    <w:qFormat/>
    <w:rsid w:val="004A328A"/>
    <w:rPr>
      <w:b/>
      <w:bCs/>
    </w:rPr>
  </w:style>
  <w:style w:type="character" w:styleId="a4">
    <w:name w:val="Emphasis"/>
    <w:uiPriority w:val="20"/>
    <w:qFormat/>
    <w:rsid w:val="004A328A"/>
    <w:rPr>
      <w:i/>
      <w:iCs/>
    </w:rPr>
  </w:style>
  <w:style w:type="paragraph" w:styleId="a5">
    <w:name w:val="Normal (Web)"/>
    <w:basedOn w:val="a"/>
    <w:uiPriority w:val="99"/>
    <w:unhideWhenUsed/>
    <w:rsid w:val="00D975B3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ru-RU" w:bidi="ar-SA"/>
    </w:rPr>
  </w:style>
  <w:style w:type="table" w:styleId="a6">
    <w:name w:val="Table Grid"/>
    <w:basedOn w:val="a1"/>
    <w:uiPriority w:val="59"/>
    <w:rsid w:val="00753BB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Lucida Sans Unicode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328A"/>
    <w:pPr>
      <w:widowControl w:val="0"/>
      <w:suppressAutoHyphens/>
    </w:pPr>
    <w:rPr>
      <w:rFonts w:cs="Tahoma"/>
      <w:kern w:val="1"/>
      <w:sz w:val="24"/>
      <w:szCs w:val="24"/>
      <w:lang w:eastAsia="hi-IN" w:bidi="hi-IN"/>
    </w:rPr>
  </w:style>
  <w:style w:type="paragraph" w:styleId="4">
    <w:name w:val="heading 4"/>
    <w:basedOn w:val="a"/>
    <w:link w:val="40"/>
    <w:uiPriority w:val="9"/>
    <w:qFormat/>
    <w:rsid w:val="004A328A"/>
    <w:pPr>
      <w:widowControl/>
      <w:suppressAutoHyphens w:val="0"/>
      <w:spacing w:before="100" w:beforeAutospacing="1" w:after="100" w:afterAutospacing="1"/>
      <w:outlineLvl w:val="3"/>
    </w:pPr>
    <w:rPr>
      <w:rFonts w:eastAsia="Times New Roman" w:cs="Times New Roman"/>
      <w:b/>
      <w:bCs/>
      <w:kern w:val="0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link w:val="4"/>
    <w:uiPriority w:val="9"/>
    <w:rsid w:val="004A328A"/>
    <w:rPr>
      <w:b/>
      <w:bCs/>
      <w:sz w:val="24"/>
      <w:szCs w:val="24"/>
    </w:rPr>
  </w:style>
  <w:style w:type="character" w:styleId="a3">
    <w:name w:val="Strong"/>
    <w:uiPriority w:val="22"/>
    <w:qFormat/>
    <w:rsid w:val="004A328A"/>
    <w:rPr>
      <w:b/>
      <w:bCs/>
    </w:rPr>
  </w:style>
  <w:style w:type="character" w:styleId="a4">
    <w:name w:val="Emphasis"/>
    <w:uiPriority w:val="20"/>
    <w:qFormat/>
    <w:rsid w:val="004A328A"/>
    <w:rPr>
      <w:i/>
      <w:iCs/>
    </w:rPr>
  </w:style>
  <w:style w:type="paragraph" w:styleId="a5">
    <w:name w:val="Normal (Web)"/>
    <w:basedOn w:val="a"/>
    <w:uiPriority w:val="99"/>
    <w:unhideWhenUsed/>
    <w:rsid w:val="00D975B3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ru-RU" w:bidi="ar-SA"/>
    </w:rPr>
  </w:style>
  <w:style w:type="table" w:styleId="a6">
    <w:name w:val="Table Grid"/>
    <w:basedOn w:val="a1"/>
    <w:uiPriority w:val="59"/>
    <w:rsid w:val="00753BB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850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54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749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4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2212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4566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1476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5272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3874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97023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06832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3711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670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4055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2078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90684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65971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6273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1894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136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75804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0102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1863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5766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9787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1245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7145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5624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5030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09109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6534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4769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5038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6206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06447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24959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78099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59929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0903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09065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52707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9356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3721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15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2919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392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194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Ахмадуллин</dc:creator>
  <cp:lastModifiedBy>Пользователь</cp:lastModifiedBy>
  <cp:revision>2</cp:revision>
  <dcterms:created xsi:type="dcterms:W3CDTF">2016-12-13T10:28:00Z</dcterms:created>
  <dcterms:modified xsi:type="dcterms:W3CDTF">2016-12-13T10:28:00Z</dcterms:modified>
</cp:coreProperties>
</file>